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50D86B" w14:textId="75F81409" w:rsidR="00997A3E" w:rsidRPr="00BC58AE" w:rsidRDefault="00997A3E" w:rsidP="00997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58AE">
        <w:rPr>
          <w:rFonts w:ascii="Times New Roman" w:hAnsi="Times New Roman" w:cs="Times New Roman"/>
          <w:sz w:val="24"/>
          <w:szCs w:val="24"/>
        </w:rPr>
        <w:t xml:space="preserve">Student’s Name: </w:t>
      </w:r>
      <w:r w:rsidR="006C1032" w:rsidRPr="00BC58AE">
        <w:rPr>
          <w:rFonts w:ascii="Times New Roman" w:hAnsi="Times New Roman" w:cs="Times New Roman"/>
          <w:sz w:val="24"/>
          <w:szCs w:val="24"/>
        </w:rPr>
        <w:t>Dajana Baker</w:t>
      </w:r>
    </w:p>
    <w:p w14:paraId="5C8B808C" w14:textId="49258BF0" w:rsidR="00997A3E" w:rsidRPr="00BC58AE" w:rsidRDefault="00997A3E" w:rsidP="00997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8AE">
        <w:rPr>
          <w:rFonts w:ascii="Times New Roman" w:hAnsi="Times New Roman" w:cs="Times New Roman"/>
          <w:sz w:val="24"/>
          <w:szCs w:val="24"/>
        </w:rPr>
        <w:t xml:space="preserve">Student’s Major: </w:t>
      </w:r>
      <w:r w:rsidR="006C1032" w:rsidRPr="00BC58AE">
        <w:rPr>
          <w:rFonts w:ascii="Times New Roman" w:hAnsi="Times New Roman" w:cs="Times New Roman"/>
          <w:sz w:val="24"/>
          <w:szCs w:val="24"/>
        </w:rPr>
        <w:t>Biology</w:t>
      </w:r>
    </w:p>
    <w:p w14:paraId="6ECF687A" w14:textId="1F57FA17" w:rsidR="00997A3E" w:rsidRPr="00BC58AE" w:rsidRDefault="00997A3E" w:rsidP="00997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8AE">
        <w:rPr>
          <w:rFonts w:ascii="Times New Roman" w:hAnsi="Times New Roman" w:cs="Times New Roman"/>
          <w:sz w:val="24"/>
          <w:szCs w:val="24"/>
        </w:rPr>
        <w:t xml:space="preserve">Faculty Mentor’s Name: </w:t>
      </w:r>
      <w:r w:rsidR="006C1032" w:rsidRPr="00BC58AE">
        <w:rPr>
          <w:rFonts w:ascii="Times New Roman" w:hAnsi="Times New Roman" w:cs="Times New Roman"/>
          <w:sz w:val="24"/>
          <w:szCs w:val="24"/>
        </w:rPr>
        <w:t>Dr. Samir Raychoudhury</w:t>
      </w:r>
    </w:p>
    <w:p w14:paraId="25E8068F" w14:textId="6FBF4A94" w:rsidR="00997A3E" w:rsidRPr="00BC58AE" w:rsidRDefault="00997A3E" w:rsidP="00997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8AE">
        <w:rPr>
          <w:rFonts w:ascii="Times New Roman" w:hAnsi="Times New Roman" w:cs="Times New Roman"/>
          <w:sz w:val="24"/>
          <w:szCs w:val="24"/>
        </w:rPr>
        <w:t xml:space="preserve">Presentation Category: </w:t>
      </w:r>
      <w:r w:rsidR="006C1032" w:rsidRPr="00BC58AE">
        <w:rPr>
          <w:rFonts w:ascii="Times New Roman" w:hAnsi="Times New Roman" w:cs="Times New Roman"/>
          <w:sz w:val="24"/>
          <w:szCs w:val="24"/>
        </w:rPr>
        <w:t xml:space="preserve"> Biology</w:t>
      </w:r>
    </w:p>
    <w:p w14:paraId="515067B3" w14:textId="6FD94240" w:rsidR="00997A3E" w:rsidRPr="00BC58AE" w:rsidRDefault="006C1032" w:rsidP="00997A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8AE">
        <w:rPr>
          <w:rFonts w:ascii="Times New Roman" w:hAnsi="Times New Roman" w:cs="Times New Roman"/>
          <w:sz w:val="24"/>
          <w:szCs w:val="24"/>
        </w:rPr>
        <w:t>Poster</w:t>
      </w:r>
      <w:r w:rsidR="00997A3E" w:rsidRPr="00BC58AE">
        <w:rPr>
          <w:rFonts w:ascii="Times New Roman" w:hAnsi="Times New Roman" w:cs="Times New Roman"/>
          <w:sz w:val="24"/>
          <w:szCs w:val="24"/>
        </w:rPr>
        <w:t xml:space="preserve"> Presentation </w:t>
      </w:r>
    </w:p>
    <w:p w14:paraId="14A7305F" w14:textId="4E965F69" w:rsidR="00997A3E" w:rsidRPr="00BC58AE" w:rsidRDefault="00B84780" w:rsidP="00997A3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F76707" w14:textId="13F613D7" w:rsidR="00997A3E" w:rsidRDefault="00E7299D" w:rsidP="00997A3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</w:t>
      </w:r>
      <w:r w:rsidR="0046140A" w:rsidRPr="00BC58AE">
        <w:rPr>
          <w:rFonts w:ascii="Times New Roman" w:hAnsi="Times New Roman" w:cs="Times New Roman"/>
          <w:sz w:val="24"/>
          <w:szCs w:val="24"/>
        </w:rPr>
        <w:t xml:space="preserve">: </w:t>
      </w:r>
      <w:r w:rsidR="0046140A" w:rsidRPr="00BC58AE">
        <w:rPr>
          <w:rFonts w:ascii="Times New Roman" w:hAnsi="Times New Roman" w:cs="Times New Roman"/>
          <w:b/>
          <w:sz w:val="24"/>
          <w:szCs w:val="24"/>
        </w:rPr>
        <w:t xml:space="preserve">The Effects of Humic </w:t>
      </w:r>
      <w:r w:rsidR="009415D3">
        <w:rPr>
          <w:rFonts w:ascii="Times New Roman" w:hAnsi="Times New Roman" w:cs="Times New Roman"/>
          <w:b/>
          <w:sz w:val="24"/>
          <w:szCs w:val="24"/>
        </w:rPr>
        <w:t xml:space="preserve">Acid </w:t>
      </w:r>
      <w:r w:rsidR="0046140A" w:rsidRPr="00BC58AE">
        <w:rPr>
          <w:rFonts w:ascii="Times New Roman" w:hAnsi="Times New Roman" w:cs="Times New Roman"/>
          <w:b/>
          <w:sz w:val="24"/>
          <w:szCs w:val="24"/>
        </w:rPr>
        <w:t>on Acute Toxicity of Polycyclic Aromatic Hydrocarbons</w:t>
      </w:r>
    </w:p>
    <w:p w14:paraId="3CE3903C" w14:textId="5B2A0825" w:rsidR="00500F97" w:rsidRPr="00891FF3" w:rsidRDefault="00500F97" w:rsidP="006C29AC">
      <w:pPr>
        <w:rPr>
          <w:rFonts w:ascii="Times New Roman" w:hAnsi="Times New Roman" w:cs="Times New Roman"/>
          <w:sz w:val="24"/>
          <w:szCs w:val="24"/>
        </w:rPr>
      </w:pPr>
      <w:r w:rsidRPr="001F1026">
        <w:rPr>
          <w:rFonts w:ascii="Times New Roman" w:hAnsi="Times New Roman" w:cs="Times New Roman"/>
          <w:sz w:val="24"/>
          <w:szCs w:val="24"/>
        </w:rPr>
        <w:t xml:space="preserve">Polycyclic </w:t>
      </w:r>
      <w:r w:rsidR="0055309B">
        <w:rPr>
          <w:rFonts w:ascii="Times New Roman" w:hAnsi="Times New Roman" w:cs="Times New Roman"/>
          <w:sz w:val="24"/>
          <w:szCs w:val="24"/>
        </w:rPr>
        <w:t xml:space="preserve">aromatic hydrocarbons </w:t>
      </w:r>
      <w:r w:rsidR="00940BAB">
        <w:rPr>
          <w:rFonts w:ascii="Times New Roman" w:hAnsi="Times New Roman" w:cs="Times New Roman"/>
          <w:sz w:val="24"/>
          <w:szCs w:val="24"/>
        </w:rPr>
        <w:t xml:space="preserve">are </w:t>
      </w:r>
      <w:r w:rsidR="009F4A6B" w:rsidRPr="001F1026">
        <w:rPr>
          <w:rFonts w:ascii="Times New Roman" w:hAnsi="Times New Roman" w:cs="Times New Roman"/>
          <w:sz w:val="24"/>
          <w:szCs w:val="24"/>
        </w:rPr>
        <w:t>environmental pollutants</w:t>
      </w:r>
      <w:r w:rsidR="00A14789">
        <w:rPr>
          <w:rFonts w:ascii="Times New Roman" w:hAnsi="Times New Roman" w:cs="Times New Roman"/>
          <w:sz w:val="24"/>
          <w:szCs w:val="24"/>
        </w:rPr>
        <w:t>,</w:t>
      </w:r>
      <w:r w:rsidR="009F4A6B" w:rsidRPr="001F1026">
        <w:rPr>
          <w:rFonts w:ascii="Times New Roman" w:hAnsi="Times New Roman" w:cs="Times New Roman"/>
          <w:sz w:val="24"/>
          <w:szCs w:val="24"/>
        </w:rPr>
        <w:t xml:space="preserve"> </w:t>
      </w:r>
      <w:r w:rsidR="009D6D75">
        <w:rPr>
          <w:rFonts w:ascii="Times New Roman" w:hAnsi="Times New Roman" w:cs="Times New Roman"/>
          <w:sz w:val="24"/>
          <w:szCs w:val="24"/>
        </w:rPr>
        <w:t>formed as byproducts of combustion and industrial processes.</w:t>
      </w:r>
      <w:r w:rsidR="000414EB" w:rsidRPr="001F1026">
        <w:rPr>
          <w:rFonts w:ascii="Times New Roman" w:hAnsi="Times New Roman"/>
          <w:sz w:val="24"/>
          <w:szCs w:val="24"/>
        </w:rPr>
        <w:t xml:space="preserve"> </w:t>
      </w:r>
      <w:r w:rsidR="007932D2" w:rsidRPr="001F1026">
        <w:rPr>
          <w:rFonts w:ascii="Times New Roman" w:hAnsi="Times New Roman"/>
          <w:sz w:val="24"/>
          <w:szCs w:val="24"/>
        </w:rPr>
        <w:t>Their</w:t>
      </w:r>
      <w:r w:rsidR="009F4A6B" w:rsidRPr="001F1026">
        <w:rPr>
          <w:rFonts w:ascii="Times New Roman" w:hAnsi="Times New Roman"/>
          <w:sz w:val="24"/>
          <w:szCs w:val="24"/>
        </w:rPr>
        <w:t xml:space="preserve"> </w:t>
      </w:r>
      <w:r w:rsidR="0036499C" w:rsidRPr="001F1026">
        <w:rPr>
          <w:rFonts w:ascii="Times New Roman" w:hAnsi="Times New Roman"/>
          <w:sz w:val="24"/>
          <w:szCs w:val="24"/>
        </w:rPr>
        <w:t xml:space="preserve">environmental </w:t>
      </w:r>
      <w:r w:rsidR="0054126E" w:rsidRPr="001F1026">
        <w:rPr>
          <w:rFonts w:ascii="Times New Roman" w:hAnsi="Times New Roman"/>
          <w:sz w:val="24"/>
          <w:szCs w:val="24"/>
        </w:rPr>
        <w:t>prevale</w:t>
      </w:r>
      <w:r w:rsidR="007932D2" w:rsidRPr="001F1026">
        <w:rPr>
          <w:rFonts w:ascii="Times New Roman" w:hAnsi="Times New Roman"/>
          <w:sz w:val="24"/>
          <w:szCs w:val="24"/>
        </w:rPr>
        <w:t xml:space="preserve">nce </w:t>
      </w:r>
      <w:r w:rsidR="00940BAB">
        <w:rPr>
          <w:rFonts w:ascii="Times New Roman" w:hAnsi="Times New Roman"/>
          <w:sz w:val="24"/>
          <w:szCs w:val="24"/>
        </w:rPr>
        <w:t>poses</w:t>
      </w:r>
      <w:r w:rsidR="0036499C" w:rsidRPr="001F1026">
        <w:rPr>
          <w:rFonts w:ascii="Times New Roman" w:hAnsi="Times New Roman"/>
          <w:sz w:val="24"/>
          <w:szCs w:val="24"/>
        </w:rPr>
        <w:t xml:space="preserve"> major concern</w:t>
      </w:r>
      <w:r w:rsidR="00A14789">
        <w:rPr>
          <w:rFonts w:ascii="Times New Roman" w:hAnsi="Times New Roman"/>
          <w:sz w:val="24"/>
          <w:szCs w:val="24"/>
        </w:rPr>
        <w:t>s</w:t>
      </w:r>
      <w:r w:rsidR="0036499C" w:rsidRPr="001F1026">
        <w:rPr>
          <w:rFonts w:ascii="Times New Roman" w:hAnsi="Times New Roman"/>
          <w:sz w:val="24"/>
          <w:szCs w:val="24"/>
        </w:rPr>
        <w:t xml:space="preserve"> and risk</w:t>
      </w:r>
      <w:r w:rsidR="00A14789">
        <w:rPr>
          <w:rFonts w:ascii="Times New Roman" w:hAnsi="Times New Roman"/>
          <w:sz w:val="24"/>
          <w:szCs w:val="24"/>
        </w:rPr>
        <w:t>s</w:t>
      </w:r>
      <w:r w:rsidR="0036499C" w:rsidRPr="001F1026">
        <w:rPr>
          <w:rFonts w:ascii="Times New Roman" w:hAnsi="Times New Roman"/>
          <w:sz w:val="24"/>
          <w:szCs w:val="24"/>
        </w:rPr>
        <w:t xml:space="preserve"> </w:t>
      </w:r>
      <w:r w:rsidR="007932D2" w:rsidRPr="001F1026">
        <w:rPr>
          <w:rFonts w:ascii="Times New Roman" w:hAnsi="Times New Roman"/>
          <w:sz w:val="24"/>
          <w:szCs w:val="24"/>
        </w:rPr>
        <w:t>due to</w:t>
      </w:r>
      <w:r w:rsidR="00CA66D3" w:rsidRPr="001F1026">
        <w:rPr>
          <w:rFonts w:ascii="Times New Roman" w:hAnsi="Times New Roman"/>
          <w:sz w:val="24"/>
          <w:szCs w:val="24"/>
        </w:rPr>
        <w:t xml:space="preserve"> </w:t>
      </w:r>
      <w:r w:rsidR="007932D2" w:rsidRPr="001F1026">
        <w:rPr>
          <w:rFonts w:ascii="Times New Roman" w:hAnsi="Times New Roman"/>
          <w:sz w:val="24"/>
          <w:szCs w:val="24"/>
        </w:rPr>
        <w:t>bioaccumulation</w:t>
      </w:r>
      <w:r w:rsidR="0090657C">
        <w:rPr>
          <w:rFonts w:ascii="Times New Roman" w:hAnsi="Times New Roman"/>
          <w:sz w:val="24"/>
          <w:szCs w:val="24"/>
        </w:rPr>
        <w:t xml:space="preserve"> and </w:t>
      </w:r>
      <w:r w:rsidR="00A14789">
        <w:rPr>
          <w:rFonts w:ascii="Times New Roman" w:hAnsi="Times New Roman"/>
          <w:sz w:val="24"/>
          <w:szCs w:val="24"/>
        </w:rPr>
        <w:t>carcinogenesis</w:t>
      </w:r>
      <w:r w:rsidR="0090657C">
        <w:rPr>
          <w:rFonts w:ascii="Times New Roman" w:hAnsi="Times New Roman"/>
          <w:sz w:val="24"/>
          <w:szCs w:val="24"/>
        </w:rPr>
        <w:t xml:space="preserve"> potential</w:t>
      </w:r>
      <w:r w:rsidR="00A14789">
        <w:rPr>
          <w:rFonts w:ascii="Times New Roman" w:hAnsi="Times New Roman"/>
          <w:sz w:val="24"/>
          <w:szCs w:val="24"/>
        </w:rPr>
        <w:t xml:space="preserve">. </w:t>
      </w:r>
      <w:r w:rsidR="009415D3" w:rsidRPr="001F1026">
        <w:rPr>
          <w:rFonts w:ascii="Times New Roman" w:hAnsi="Times New Roman"/>
          <w:sz w:val="24"/>
          <w:szCs w:val="24"/>
        </w:rPr>
        <w:t xml:space="preserve">Humic acid (HA) is the </w:t>
      </w:r>
      <w:r w:rsidR="00682DA0">
        <w:rPr>
          <w:rFonts w:ascii="Times New Roman" w:hAnsi="Times New Roman"/>
          <w:sz w:val="24"/>
          <w:szCs w:val="24"/>
        </w:rPr>
        <w:t>byproduct of plant degradation, capable of PAH detoxification</w:t>
      </w:r>
      <w:r w:rsidR="009415D3" w:rsidRPr="001F1026">
        <w:rPr>
          <w:rFonts w:ascii="Times New Roman" w:hAnsi="Times New Roman"/>
          <w:sz w:val="24"/>
          <w:szCs w:val="24"/>
        </w:rPr>
        <w:t xml:space="preserve"> </w:t>
      </w:r>
      <w:r w:rsidR="00682DA0">
        <w:rPr>
          <w:rFonts w:ascii="Times New Roman" w:hAnsi="Times New Roman"/>
          <w:sz w:val="24"/>
          <w:szCs w:val="24"/>
        </w:rPr>
        <w:t xml:space="preserve">and degradation. </w:t>
      </w:r>
      <w:r w:rsidR="00292A38" w:rsidRPr="001F1026">
        <w:rPr>
          <w:rFonts w:ascii="Times New Roman" w:hAnsi="Times New Roman" w:cs="Times New Roman"/>
          <w:sz w:val="24"/>
          <w:szCs w:val="24"/>
        </w:rPr>
        <w:t xml:space="preserve">The objective of this </w:t>
      </w:r>
      <w:r w:rsidR="00682DA0">
        <w:rPr>
          <w:rFonts w:ascii="Times New Roman" w:hAnsi="Times New Roman" w:cs="Times New Roman"/>
          <w:sz w:val="24"/>
          <w:szCs w:val="24"/>
        </w:rPr>
        <w:t xml:space="preserve">experiment </w:t>
      </w:r>
      <w:r w:rsidRPr="001F1026">
        <w:rPr>
          <w:rFonts w:ascii="Times New Roman" w:hAnsi="Times New Roman" w:cs="Times New Roman"/>
          <w:sz w:val="24"/>
          <w:szCs w:val="24"/>
        </w:rPr>
        <w:t xml:space="preserve">is </w:t>
      </w:r>
      <w:r w:rsidR="002710CA" w:rsidRPr="001F1026">
        <w:rPr>
          <w:rFonts w:ascii="Times New Roman" w:hAnsi="Times New Roman" w:cs="Times New Roman"/>
          <w:sz w:val="24"/>
          <w:szCs w:val="24"/>
        </w:rPr>
        <w:t>to</w:t>
      </w:r>
      <w:r w:rsidR="00797F4F" w:rsidRPr="001F1026">
        <w:rPr>
          <w:rFonts w:ascii="Times New Roman" w:hAnsi="Times New Roman" w:cs="Times New Roman"/>
          <w:sz w:val="24"/>
          <w:szCs w:val="24"/>
        </w:rPr>
        <w:t xml:space="preserve"> measure </w:t>
      </w:r>
      <w:r w:rsidR="00AD4E97" w:rsidRPr="001F1026">
        <w:rPr>
          <w:rFonts w:ascii="Times New Roman" w:hAnsi="Times New Roman" w:cs="Times New Roman"/>
          <w:sz w:val="24"/>
          <w:szCs w:val="24"/>
        </w:rPr>
        <w:t xml:space="preserve">the metabolic activity, </w:t>
      </w:r>
      <w:r w:rsidR="00797F4F" w:rsidRPr="001F1026">
        <w:rPr>
          <w:rFonts w:ascii="Times New Roman" w:hAnsi="Times New Roman" w:cs="Times New Roman"/>
          <w:sz w:val="24"/>
          <w:szCs w:val="24"/>
        </w:rPr>
        <w:t>viabilit</w:t>
      </w:r>
      <w:r w:rsidR="00AD4E97" w:rsidRPr="001F1026">
        <w:rPr>
          <w:rFonts w:ascii="Times New Roman" w:hAnsi="Times New Roman" w:cs="Times New Roman"/>
          <w:sz w:val="24"/>
          <w:szCs w:val="24"/>
        </w:rPr>
        <w:t xml:space="preserve">y, cytotoxicity, and </w:t>
      </w:r>
      <w:r w:rsidR="0008783A">
        <w:rPr>
          <w:rFonts w:ascii="Times New Roman" w:hAnsi="Times New Roman" w:cs="Times New Roman"/>
          <w:sz w:val="24"/>
          <w:szCs w:val="24"/>
        </w:rPr>
        <w:t>apoptosis in</w:t>
      </w:r>
      <w:r w:rsidR="00797F4F" w:rsidRPr="001F1026">
        <w:rPr>
          <w:rFonts w:ascii="Times New Roman" w:hAnsi="Times New Roman" w:cs="Times New Roman"/>
          <w:sz w:val="24"/>
          <w:szCs w:val="24"/>
        </w:rPr>
        <w:t xml:space="preserve"> </w:t>
      </w:r>
      <w:r w:rsidR="003B0D8F">
        <w:rPr>
          <w:rFonts w:ascii="Times New Roman" w:hAnsi="Times New Roman" w:cs="Times New Roman"/>
          <w:sz w:val="24"/>
          <w:szCs w:val="24"/>
        </w:rPr>
        <w:t>MDA-MB-231</w:t>
      </w:r>
      <w:r w:rsidR="00682DA0">
        <w:rPr>
          <w:rFonts w:ascii="Times New Roman" w:hAnsi="Times New Roman" w:cs="Times New Roman"/>
          <w:sz w:val="24"/>
          <w:szCs w:val="24"/>
        </w:rPr>
        <w:t xml:space="preserve"> </w:t>
      </w:r>
      <w:r w:rsidR="00B42406">
        <w:rPr>
          <w:rFonts w:ascii="Times New Roman" w:hAnsi="Times New Roman" w:cs="Times New Roman"/>
          <w:sz w:val="24"/>
          <w:szCs w:val="24"/>
        </w:rPr>
        <w:t xml:space="preserve">cells following </w:t>
      </w:r>
      <w:r w:rsidR="00CB0B46">
        <w:rPr>
          <w:rFonts w:ascii="Times New Roman" w:hAnsi="Times New Roman" w:cs="Times New Roman"/>
          <w:sz w:val="24"/>
          <w:szCs w:val="24"/>
        </w:rPr>
        <w:t xml:space="preserve">their </w:t>
      </w:r>
      <w:r w:rsidR="000A706C">
        <w:rPr>
          <w:rFonts w:ascii="Times New Roman" w:hAnsi="Times New Roman" w:cs="Times New Roman"/>
          <w:sz w:val="24"/>
          <w:szCs w:val="24"/>
        </w:rPr>
        <w:t>exposure to</w:t>
      </w:r>
      <w:r w:rsidR="00B84780">
        <w:rPr>
          <w:rFonts w:ascii="Times New Roman" w:hAnsi="Times New Roman" w:cs="Times New Roman"/>
          <w:sz w:val="24"/>
          <w:szCs w:val="24"/>
        </w:rPr>
        <w:t xml:space="preserve"> various PAH mixture</w:t>
      </w:r>
      <w:r w:rsidR="00560EA8">
        <w:rPr>
          <w:rFonts w:ascii="Times New Roman" w:hAnsi="Times New Roman" w:cs="Times New Roman"/>
          <w:sz w:val="24"/>
          <w:szCs w:val="24"/>
        </w:rPr>
        <w:t>s</w:t>
      </w:r>
      <w:r w:rsidR="00B84780">
        <w:rPr>
          <w:rFonts w:ascii="Times New Roman" w:hAnsi="Times New Roman" w:cs="Times New Roman"/>
          <w:sz w:val="24"/>
          <w:szCs w:val="24"/>
        </w:rPr>
        <w:t xml:space="preserve"> </w:t>
      </w:r>
      <w:r w:rsidR="006D4D51">
        <w:rPr>
          <w:rFonts w:ascii="Times New Roman" w:hAnsi="Times New Roman" w:cs="Times New Roman"/>
          <w:sz w:val="24"/>
          <w:szCs w:val="24"/>
        </w:rPr>
        <w:t xml:space="preserve">alone </w:t>
      </w:r>
      <w:r w:rsidR="00560EA8">
        <w:rPr>
          <w:rFonts w:ascii="Times New Roman" w:hAnsi="Times New Roman" w:cs="Times New Roman"/>
          <w:sz w:val="24"/>
          <w:szCs w:val="24"/>
        </w:rPr>
        <w:t xml:space="preserve">and together with HA. </w:t>
      </w:r>
      <w:r w:rsidR="00B84780">
        <w:t>In this experiment o</w:t>
      </w:r>
      <w:r w:rsidR="002A5E31" w:rsidRPr="0036777C">
        <w:t xml:space="preserve">ne million cells were added to each 35mm dishes for 24 hours and on next day the cells from each dish were exposed </w:t>
      </w:r>
      <w:r w:rsidR="002A5E31">
        <w:rPr>
          <w:rFonts w:ascii="Times New Roman" w:hAnsi="Times New Roman" w:cs="Times New Roman"/>
          <w:sz w:val="24"/>
          <w:szCs w:val="24"/>
        </w:rPr>
        <w:t>to</w:t>
      </w:r>
      <w:r w:rsidR="0008783A">
        <w:rPr>
          <w:rFonts w:ascii="Times New Roman" w:hAnsi="Times New Roman" w:cs="Times New Roman"/>
          <w:sz w:val="24"/>
          <w:szCs w:val="24"/>
        </w:rPr>
        <w:t xml:space="preserve"> medium containing </w:t>
      </w:r>
      <w:r w:rsidR="006C29AC">
        <w:rPr>
          <w:rFonts w:ascii="Times New Roman" w:hAnsi="Times New Roman" w:cs="Times New Roman"/>
          <w:sz w:val="24"/>
          <w:szCs w:val="24"/>
        </w:rPr>
        <w:t>1.16% acetonitrile (</w:t>
      </w:r>
      <w:r w:rsidR="0008783A">
        <w:rPr>
          <w:rFonts w:ascii="Times New Roman" w:hAnsi="Times New Roman" w:cs="Times New Roman"/>
          <w:sz w:val="24"/>
          <w:szCs w:val="24"/>
        </w:rPr>
        <w:t>vehicle control</w:t>
      </w:r>
      <w:r w:rsidR="006C29AC" w:rsidRPr="00A2346E">
        <w:rPr>
          <w:rFonts w:ascii="Times New Roman" w:hAnsi="Times New Roman" w:cs="Times New Roman"/>
          <w:sz w:val="24"/>
          <w:szCs w:val="24"/>
        </w:rPr>
        <w:t xml:space="preserve">), or in the presence of </w:t>
      </w:r>
      <w:r w:rsidR="006C29AC">
        <w:rPr>
          <w:rFonts w:ascii="Times New Roman" w:hAnsi="Times New Roman" w:cs="Times New Roman"/>
          <w:sz w:val="24"/>
          <w:szCs w:val="24"/>
        </w:rPr>
        <w:t>10</w:t>
      </w:r>
      <w:r w:rsidR="006C29AC" w:rsidRPr="00851F02">
        <w:rPr>
          <w:rFonts w:ascii="Times New Roman" w:hAnsi="Times New Roman" w:cs="Times New Roman"/>
          <w:sz w:val="24"/>
          <w:szCs w:val="24"/>
        </w:rPr>
        <w:t>µM</w:t>
      </w:r>
      <w:r w:rsidR="0008783A">
        <w:rPr>
          <w:rFonts w:ascii="Times New Roman" w:hAnsi="Times New Roman" w:cs="Times New Roman"/>
          <w:sz w:val="24"/>
          <w:szCs w:val="24"/>
        </w:rPr>
        <w:t xml:space="preserve"> HA,</w:t>
      </w:r>
      <w:r w:rsidR="006C2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29AC">
        <w:rPr>
          <w:rFonts w:ascii="Times New Roman" w:hAnsi="Times New Roman" w:cs="Times New Roman"/>
          <w:sz w:val="24"/>
          <w:szCs w:val="24"/>
        </w:rPr>
        <w:t>7</w:t>
      </w:r>
      <w:r w:rsidR="006C29AC" w:rsidRPr="00851F02">
        <w:rPr>
          <w:rFonts w:ascii="Times New Roman" w:hAnsi="Times New Roman" w:cs="Times New Roman"/>
          <w:sz w:val="24"/>
          <w:szCs w:val="24"/>
        </w:rPr>
        <w:t>µM</w:t>
      </w:r>
      <w:r w:rsidR="006C29AC">
        <w:rPr>
          <w:rFonts w:ascii="Times New Roman" w:hAnsi="Times New Roman" w:cs="Times New Roman"/>
          <w:sz w:val="24"/>
          <w:szCs w:val="24"/>
        </w:rPr>
        <w:t xml:space="preserve"> PAH</w:t>
      </w:r>
      <w:r w:rsidR="005E06A1">
        <w:rPr>
          <w:rFonts w:ascii="Times New Roman" w:hAnsi="Times New Roman" w:cs="Times New Roman"/>
          <w:sz w:val="24"/>
          <w:szCs w:val="24"/>
        </w:rPr>
        <w:t>s</w:t>
      </w:r>
      <w:r w:rsidR="006C29AC">
        <w:rPr>
          <w:rFonts w:ascii="Times New Roman" w:hAnsi="Times New Roman" w:cs="Times New Roman"/>
          <w:sz w:val="24"/>
          <w:szCs w:val="24"/>
        </w:rPr>
        <w:t xml:space="preserve"> alone and with 10</w:t>
      </w:r>
      <w:r w:rsidR="006C29AC" w:rsidRPr="00851F02">
        <w:rPr>
          <w:rFonts w:ascii="Times New Roman" w:hAnsi="Times New Roman" w:cs="Times New Roman"/>
          <w:sz w:val="24"/>
          <w:szCs w:val="24"/>
        </w:rPr>
        <w:t>µM</w:t>
      </w:r>
      <w:r w:rsidR="006C29AC">
        <w:rPr>
          <w:rFonts w:ascii="Times New Roman" w:hAnsi="Times New Roman" w:cs="Times New Roman"/>
          <w:sz w:val="24"/>
          <w:szCs w:val="24"/>
        </w:rPr>
        <w:t xml:space="preserve"> HA</w:t>
      </w:r>
      <w:r w:rsidR="002A5E31">
        <w:t xml:space="preserve">.  </w:t>
      </w:r>
      <w:r w:rsidR="002A5E31" w:rsidRPr="0036777C">
        <w:t>After 24 hour of exposure the cells were trypsinized and collected in plastic tubes. Then we washed th</w:t>
      </w:r>
      <w:r w:rsidR="002A5E31">
        <w:t xml:space="preserve">e cells in PBS. </w:t>
      </w:r>
      <w:r w:rsidR="002A5E31" w:rsidRPr="0036777C">
        <w:t xml:space="preserve"> The pellets were then resuspended in propidium iodide (PI) solution for cell cycle analysis by flow cytometry. </w:t>
      </w:r>
      <w:r w:rsidR="002A5E31">
        <w:t xml:space="preserve"> </w:t>
      </w:r>
      <w:r w:rsidR="003F7363">
        <w:rPr>
          <w:rFonts w:ascii="Times New Roman" w:hAnsi="Times New Roman" w:cs="Times New Roman"/>
          <w:sz w:val="24"/>
          <w:szCs w:val="24"/>
        </w:rPr>
        <w:t>F</w:t>
      </w:r>
      <w:r w:rsidR="005E06A1">
        <w:rPr>
          <w:rFonts w:ascii="Times New Roman" w:hAnsi="Times New Roman" w:cs="Times New Roman"/>
          <w:sz w:val="24"/>
          <w:szCs w:val="24"/>
        </w:rPr>
        <w:t>low cytometric analysis</w:t>
      </w:r>
      <w:r w:rsidR="003F7363">
        <w:rPr>
          <w:rFonts w:ascii="Times New Roman" w:hAnsi="Times New Roman" w:cs="Times New Roman"/>
          <w:sz w:val="24"/>
          <w:szCs w:val="24"/>
        </w:rPr>
        <w:t xml:space="preserve"> </w:t>
      </w:r>
      <w:r w:rsidR="00956FB4">
        <w:rPr>
          <w:rFonts w:ascii="Times New Roman" w:hAnsi="Times New Roman" w:cs="Times New Roman"/>
          <w:sz w:val="24"/>
          <w:szCs w:val="24"/>
        </w:rPr>
        <w:t>indicated</w:t>
      </w:r>
      <w:r w:rsidR="003F7363">
        <w:rPr>
          <w:rFonts w:ascii="Times New Roman" w:hAnsi="Times New Roman" w:cs="Times New Roman"/>
          <w:sz w:val="24"/>
          <w:szCs w:val="24"/>
        </w:rPr>
        <w:t xml:space="preserve"> all samples </w:t>
      </w:r>
      <w:r w:rsidR="007D4D98">
        <w:rPr>
          <w:rFonts w:ascii="Times New Roman" w:hAnsi="Times New Roman" w:cs="Times New Roman"/>
          <w:sz w:val="24"/>
          <w:szCs w:val="24"/>
        </w:rPr>
        <w:t xml:space="preserve">entered G1 phase at </w:t>
      </w:r>
      <w:r w:rsidR="00FB24E9">
        <w:rPr>
          <w:rFonts w:ascii="Times New Roman" w:hAnsi="Times New Roman" w:cs="Times New Roman"/>
          <w:sz w:val="24"/>
          <w:szCs w:val="24"/>
        </w:rPr>
        <w:t>relatively equal amo</w:t>
      </w:r>
      <w:r w:rsidR="003F7363">
        <w:rPr>
          <w:rFonts w:ascii="Times New Roman" w:hAnsi="Times New Roman" w:cs="Times New Roman"/>
          <w:sz w:val="24"/>
          <w:szCs w:val="24"/>
        </w:rPr>
        <w:t>unts</w:t>
      </w:r>
      <w:r w:rsidR="007D4D98">
        <w:rPr>
          <w:rFonts w:ascii="Times New Roman" w:hAnsi="Times New Roman" w:cs="Times New Roman"/>
          <w:sz w:val="24"/>
          <w:szCs w:val="24"/>
        </w:rPr>
        <w:t xml:space="preserve">. </w:t>
      </w:r>
      <w:r w:rsidR="003F7363">
        <w:rPr>
          <w:rFonts w:ascii="Times New Roman" w:hAnsi="Times New Roman" w:cs="Times New Roman"/>
          <w:sz w:val="24"/>
          <w:szCs w:val="24"/>
        </w:rPr>
        <w:t>H</w:t>
      </w:r>
      <w:r w:rsidR="00FB24E9">
        <w:rPr>
          <w:rFonts w:ascii="Times New Roman" w:hAnsi="Times New Roman" w:cs="Times New Roman"/>
          <w:sz w:val="24"/>
          <w:szCs w:val="24"/>
        </w:rPr>
        <w:t>owever, the presence of PAH</w:t>
      </w:r>
      <w:r w:rsidR="0008783A">
        <w:rPr>
          <w:rFonts w:ascii="Times New Roman" w:hAnsi="Times New Roman" w:cs="Times New Roman"/>
          <w:sz w:val="24"/>
          <w:szCs w:val="24"/>
        </w:rPr>
        <w:t>s</w:t>
      </w:r>
      <w:r w:rsidR="00FB24E9">
        <w:rPr>
          <w:rFonts w:ascii="Times New Roman" w:hAnsi="Times New Roman" w:cs="Times New Roman"/>
          <w:sz w:val="24"/>
          <w:szCs w:val="24"/>
        </w:rPr>
        <w:t xml:space="preserve"> by itself resulted in a sharp</w:t>
      </w:r>
      <w:r w:rsidR="003F7363">
        <w:rPr>
          <w:rFonts w:ascii="Times New Roman" w:hAnsi="Times New Roman" w:cs="Times New Roman"/>
          <w:sz w:val="24"/>
          <w:szCs w:val="24"/>
        </w:rPr>
        <w:t xml:space="preserve"> decrease </w:t>
      </w:r>
      <w:r w:rsidR="00956FB4">
        <w:rPr>
          <w:rFonts w:ascii="Times New Roman" w:hAnsi="Times New Roman" w:cs="Times New Roman"/>
          <w:sz w:val="24"/>
          <w:szCs w:val="24"/>
        </w:rPr>
        <w:t xml:space="preserve">of cells </w:t>
      </w:r>
      <w:r w:rsidR="003F7363">
        <w:rPr>
          <w:rFonts w:ascii="Times New Roman" w:hAnsi="Times New Roman" w:cs="Times New Roman"/>
          <w:sz w:val="24"/>
          <w:szCs w:val="24"/>
        </w:rPr>
        <w:t>that entered</w:t>
      </w:r>
      <w:r w:rsidR="00FB24E9">
        <w:rPr>
          <w:rFonts w:ascii="Times New Roman" w:hAnsi="Times New Roman" w:cs="Times New Roman"/>
          <w:sz w:val="24"/>
          <w:szCs w:val="24"/>
        </w:rPr>
        <w:t xml:space="preserve"> S </w:t>
      </w:r>
      <w:r w:rsidR="0008783A">
        <w:rPr>
          <w:rFonts w:ascii="Times New Roman" w:hAnsi="Times New Roman" w:cs="Times New Roman"/>
          <w:sz w:val="24"/>
          <w:szCs w:val="24"/>
        </w:rPr>
        <w:t>phase</w:t>
      </w:r>
      <w:r w:rsidR="003F7363">
        <w:rPr>
          <w:rFonts w:ascii="Times New Roman" w:hAnsi="Times New Roman" w:cs="Times New Roman"/>
          <w:sz w:val="24"/>
          <w:szCs w:val="24"/>
        </w:rPr>
        <w:t xml:space="preserve">, </w:t>
      </w:r>
      <w:r w:rsidR="00786BED">
        <w:rPr>
          <w:rFonts w:ascii="Times New Roman" w:hAnsi="Times New Roman" w:cs="Times New Roman"/>
          <w:sz w:val="24"/>
          <w:szCs w:val="24"/>
        </w:rPr>
        <w:t>indicating the highest leve</w:t>
      </w:r>
      <w:r w:rsidR="0008783A">
        <w:rPr>
          <w:rFonts w:ascii="Times New Roman" w:hAnsi="Times New Roman" w:cs="Times New Roman"/>
          <w:sz w:val="24"/>
          <w:szCs w:val="24"/>
        </w:rPr>
        <w:t xml:space="preserve">l of cytotoxicity </w:t>
      </w:r>
      <w:r w:rsidR="00786BED">
        <w:rPr>
          <w:rFonts w:ascii="Times New Roman" w:hAnsi="Times New Roman" w:cs="Times New Roman"/>
          <w:sz w:val="24"/>
          <w:szCs w:val="24"/>
        </w:rPr>
        <w:t xml:space="preserve">in PAH </w:t>
      </w:r>
      <w:r w:rsidR="00956FB4">
        <w:rPr>
          <w:rFonts w:ascii="Times New Roman" w:hAnsi="Times New Roman" w:cs="Times New Roman"/>
          <w:sz w:val="24"/>
          <w:szCs w:val="24"/>
        </w:rPr>
        <w:t>exposures.</w:t>
      </w:r>
      <w:r w:rsidR="00D61B9A">
        <w:rPr>
          <w:rFonts w:ascii="Times New Roman" w:hAnsi="Times New Roman" w:cs="Times New Roman"/>
          <w:sz w:val="24"/>
          <w:szCs w:val="24"/>
        </w:rPr>
        <w:t xml:space="preserve"> </w:t>
      </w:r>
      <w:r w:rsidR="008C07EF">
        <w:rPr>
          <w:rFonts w:ascii="Times New Roman" w:hAnsi="Times New Roman" w:cs="Times New Roman"/>
          <w:sz w:val="24"/>
          <w:szCs w:val="24"/>
        </w:rPr>
        <w:t>C</w:t>
      </w:r>
      <w:r w:rsidR="003F7363">
        <w:rPr>
          <w:rFonts w:ascii="Times New Roman" w:hAnsi="Times New Roman" w:cs="Times New Roman"/>
          <w:sz w:val="24"/>
          <w:szCs w:val="24"/>
        </w:rPr>
        <w:t xml:space="preserve">ells exposed to the mixture </w:t>
      </w:r>
      <w:r w:rsidR="0008783A">
        <w:rPr>
          <w:rFonts w:ascii="Times New Roman" w:hAnsi="Times New Roman" w:cs="Times New Roman"/>
          <w:sz w:val="24"/>
          <w:szCs w:val="24"/>
        </w:rPr>
        <w:t>of PAH</w:t>
      </w:r>
      <w:r w:rsidR="00891FF3">
        <w:rPr>
          <w:rFonts w:ascii="Times New Roman" w:hAnsi="Times New Roman" w:cs="Times New Roman"/>
          <w:sz w:val="24"/>
          <w:szCs w:val="24"/>
        </w:rPr>
        <w:t>s</w:t>
      </w:r>
      <w:r w:rsidR="0008783A">
        <w:rPr>
          <w:rFonts w:ascii="Times New Roman" w:hAnsi="Times New Roman" w:cs="Times New Roman"/>
          <w:sz w:val="24"/>
          <w:szCs w:val="24"/>
        </w:rPr>
        <w:t xml:space="preserve"> and HA displayed reduced</w:t>
      </w:r>
      <w:r w:rsidR="00786BED">
        <w:rPr>
          <w:rFonts w:ascii="Times New Roman" w:hAnsi="Times New Roman" w:cs="Times New Roman"/>
          <w:sz w:val="24"/>
          <w:szCs w:val="24"/>
        </w:rPr>
        <w:t xml:space="preserve"> </w:t>
      </w:r>
      <w:r w:rsidR="0008783A">
        <w:rPr>
          <w:rFonts w:ascii="Times New Roman" w:hAnsi="Times New Roman" w:cs="Times New Roman"/>
          <w:sz w:val="24"/>
          <w:szCs w:val="24"/>
        </w:rPr>
        <w:t xml:space="preserve">S </w:t>
      </w:r>
      <w:r w:rsidR="003F7363">
        <w:rPr>
          <w:rFonts w:ascii="Times New Roman" w:hAnsi="Times New Roman" w:cs="Times New Roman"/>
          <w:sz w:val="24"/>
          <w:szCs w:val="24"/>
        </w:rPr>
        <w:t>phase</w:t>
      </w:r>
      <w:r w:rsidR="0008783A">
        <w:rPr>
          <w:rFonts w:ascii="Times New Roman" w:hAnsi="Times New Roman" w:cs="Times New Roman"/>
          <w:sz w:val="24"/>
          <w:szCs w:val="24"/>
        </w:rPr>
        <w:t xml:space="preserve"> DNA at the same level as it was found with PAHs alone</w:t>
      </w:r>
      <w:r w:rsidR="006855DC">
        <w:rPr>
          <w:rFonts w:ascii="Times New Roman" w:hAnsi="Times New Roman" w:cs="Times New Roman"/>
          <w:sz w:val="24"/>
          <w:szCs w:val="24"/>
        </w:rPr>
        <w:t xml:space="preserve">. </w:t>
      </w:r>
      <w:r w:rsidR="005E06A1" w:rsidRPr="00891FF3">
        <w:rPr>
          <w:rFonts w:ascii="Times New Roman" w:hAnsi="Times New Roman" w:cs="Times New Roman"/>
          <w:sz w:val="24"/>
          <w:szCs w:val="24"/>
        </w:rPr>
        <w:t xml:space="preserve">Through </w:t>
      </w:r>
      <w:r w:rsidR="00A11069" w:rsidRPr="00891FF3">
        <w:rPr>
          <w:rFonts w:ascii="Times New Roman" w:hAnsi="Times New Roman" w:cs="Times New Roman"/>
          <w:sz w:val="24"/>
          <w:szCs w:val="24"/>
        </w:rPr>
        <w:t>additional cell viability assays utilizing different</w:t>
      </w:r>
      <w:r w:rsidR="00841829" w:rsidRPr="00891FF3">
        <w:rPr>
          <w:rFonts w:ascii="Times New Roman" w:hAnsi="Times New Roman" w:cs="Times New Roman"/>
          <w:sz w:val="24"/>
          <w:szCs w:val="24"/>
        </w:rPr>
        <w:t xml:space="preserve"> concentrations of H</w:t>
      </w:r>
      <w:r w:rsidR="00A11069" w:rsidRPr="00891FF3">
        <w:rPr>
          <w:rFonts w:ascii="Times New Roman" w:hAnsi="Times New Roman" w:cs="Times New Roman"/>
          <w:sz w:val="24"/>
          <w:szCs w:val="24"/>
        </w:rPr>
        <w:t>A</w:t>
      </w:r>
      <w:r w:rsidR="00891FF3" w:rsidRPr="00891FF3">
        <w:rPr>
          <w:rFonts w:ascii="Times New Roman" w:hAnsi="Times New Roman" w:cs="Times New Roman"/>
          <w:sz w:val="24"/>
          <w:szCs w:val="24"/>
        </w:rPr>
        <w:t>,</w:t>
      </w:r>
      <w:r w:rsidR="00A11069" w:rsidRPr="00891FF3">
        <w:rPr>
          <w:rFonts w:ascii="Times New Roman" w:hAnsi="Times New Roman" w:cs="Times New Roman"/>
          <w:sz w:val="24"/>
          <w:szCs w:val="24"/>
        </w:rPr>
        <w:t xml:space="preserve"> we further investigate its role </w:t>
      </w:r>
      <w:r w:rsidR="00841829" w:rsidRPr="00891FF3">
        <w:rPr>
          <w:rFonts w:ascii="Times New Roman" w:hAnsi="Times New Roman" w:cs="Times New Roman"/>
          <w:sz w:val="24"/>
          <w:szCs w:val="24"/>
        </w:rPr>
        <w:t xml:space="preserve">in reducing bioavailability </w:t>
      </w:r>
      <w:r w:rsidR="00E7299D" w:rsidRPr="00891FF3">
        <w:rPr>
          <w:rFonts w:ascii="Times New Roman" w:hAnsi="Times New Roman" w:cs="Times New Roman"/>
          <w:sz w:val="24"/>
          <w:szCs w:val="24"/>
        </w:rPr>
        <w:t>of PAHS to the</w:t>
      </w:r>
      <w:r w:rsidR="00841829" w:rsidRPr="00891FF3">
        <w:rPr>
          <w:rFonts w:ascii="Times New Roman" w:hAnsi="Times New Roman" w:cs="Times New Roman"/>
          <w:sz w:val="24"/>
          <w:szCs w:val="24"/>
        </w:rPr>
        <w:t xml:space="preserve"> cells.</w:t>
      </w:r>
      <w:r w:rsidR="00B84780" w:rsidRPr="00891FF3">
        <w:rPr>
          <w:rFonts w:ascii="Times New Roman" w:hAnsi="Times New Roman" w:cs="Times New Roman"/>
          <w:sz w:val="24"/>
          <w:szCs w:val="24"/>
        </w:rPr>
        <w:t xml:space="preserve"> Supported by </w:t>
      </w:r>
      <w:r w:rsidR="00AC44FB" w:rsidRPr="00891FF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SC LS-AMP </w:t>
      </w:r>
      <w:r w:rsidR="00E7299D" w:rsidRPr="00891FF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NSF </w:t>
      </w:r>
      <w:r w:rsidR="00891FF3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Award Number </w:t>
      </w:r>
      <w:r w:rsidR="00A11069" w:rsidRPr="00891FF3">
        <w:rPr>
          <w:rFonts w:ascii="Times New Roman" w:hAnsi="Times New Roman" w:cs="Times New Roman"/>
          <w:sz w:val="24"/>
          <w:szCs w:val="24"/>
        </w:rPr>
        <w:t>1305050</w:t>
      </w:r>
      <w:r w:rsidR="00B84780" w:rsidRPr="00891FF3">
        <w:rPr>
          <w:rFonts w:ascii="Times New Roman" w:hAnsi="Times New Roman" w:cs="Times New Roman"/>
          <w:sz w:val="24"/>
          <w:szCs w:val="24"/>
        </w:rPr>
        <w:t xml:space="preserve"> and </w:t>
      </w:r>
      <w:r w:rsidR="00B57F9E" w:rsidRPr="00891FF3">
        <w:rPr>
          <w:rFonts w:ascii="Times New Roman" w:hAnsi="Times New Roman" w:cs="Times New Roman"/>
          <w:sz w:val="24"/>
          <w:szCs w:val="24"/>
        </w:rPr>
        <w:t>S</w:t>
      </w:r>
      <w:r w:rsidR="006E1AE3" w:rsidRPr="00891FF3">
        <w:rPr>
          <w:rFonts w:ascii="Times New Roman" w:hAnsi="Times New Roman" w:cs="Times New Roman"/>
          <w:sz w:val="24"/>
          <w:szCs w:val="24"/>
        </w:rPr>
        <w:t>CEPSCoR/I</w:t>
      </w:r>
      <w:r w:rsidR="00B57F9E" w:rsidRPr="00891FF3">
        <w:rPr>
          <w:rFonts w:ascii="Times New Roman" w:hAnsi="Times New Roman" w:cs="Times New Roman"/>
          <w:sz w:val="24"/>
          <w:szCs w:val="24"/>
        </w:rPr>
        <w:t>DeA Award No. 17-RE01</w:t>
      </w:r>
    </w:p>
    <w:p w14:paraId="72D5CE5B" w14:textId="7F6BC6C4" w:rsidR="006C1032" w:rsidRPr="00997A3E" w:rsidRDefault="006C29AC">
      <w:pPr>
        <w:rPr>
          <w:rFonts w:ascii="Times New Roman" w:hAnsi="Times New Roman" w:cs="Times New Roman"/>
        </w:rPr>
      </w:pPr>
      <w:r w:rsidRPr="00193AB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C1032" w:rsidRPr="00997A3E" w:rsidSect="00BC5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A64"/>
    <w:rsid w:val="000414EB"/>
    <w:rsid w:val="00081562"/>
    <w:rsid w:val="00081F0B"/>
    <w:rsid w:val="0008783A"/>
    <w:rsid w:val="000A706C"/>
    <w:rsid w:val="00134F0B"/>
    <w:rsid w:val="00182B3C"/>
    <w:rsid w:val="0019770B"/>
    <w:rsid w:val="001C4C12"/>
    <w:rsid w:val="001C7D4C"/>
    <w:rsid w:val="001E6E56"/>
    <w:rsid w:val="001F1026"/>
    <w:rsid w:val="00213CEF"/>
    <w:rsid w:val="00245F86"/>
    <w:rsid w:val="002600A9"/>
    <w:rsid w:val="002710CA"/>
    <w:rsid w:val="00292A38"/>
    <w:rsid w:val="002A5E31"/>
    <w:rsid w:val="002B1E08"/>
    <w:rsid w:val="003239E1"/>
    <w:rsid w:val="0036499C"/>
    <w:rsid w:val="00395631"/>
    <w:rsid w:val="003B0D8F"/>
    <w:rsid w:val="003C0012"/>
    <w:rsid w:val="003F7363"/>
    <w:rsid w:val="0046140A"/>
    <w:rsid w:val="004B3BAD"/>
    <w:rsid w:val="00500F97"/>
    <w:rsid w:val="0054126E"/>
    <w:rsid w:val="0055309B"/>
    <w:rsid w:val="00560EA8"/>
    <w:rsid w:val="00581DE6"/>
    <w:rsid w:val="005A7F88"/>
    <w:rsid w:val="005B1F00"/>
    <w:rsid w:val="005E06A1"/>
    <w:rsid w:val="005E31C3"/>
    <w:rsid w:val="005F40CB"/>
    <w:rsid w:val="006104B3"/>
    <w:rsid w:val="00651B17"/>
    <w:rsid w:val="00682DA0"/>
    <w:rsid w:val="006855DC"/>
    <w:rsid w:val="006C1032"/>
    <w:rsid w:val="006C29AC"/>
    <w:rsid w:val="006D4D51"/>
    <w:rsid w:val="006E1AE3"/>
    <w:rsid w:val="00744DA0"/>
    <w:rsid w:val="00767155"/>
    <w:rsid w:val="00786BED"/>
    <w:rsid w:val="007932D2"/>
    <w:rsid w:val="00797F4F"/>
    <w:rsid w:val="007B54D7"/>
    <w:rsid w:val="007D4D98"/>
    <w:rsid w:val="007F4CA2"/>
    <w:rsid w:val="007F573B"/>
    <w:rsid w:val="0083651D"/>
    <w:rsid w:val="00841829"/>
    <w:rsid w:val="00887818"/>
    <w:rsid w:val="00891FF3"/>
    <w:rsid w:val="008A474C"/>
    <w:rsid w:val="008C07EF"/>
    <w:rsid w:val="0090657C"/>
    <w:rsid w:val="00940BAB"/>
    <w:rsid w:val="009415D3"/>
    <w:rsid w:val="00956FB4"/>
    <w:rsid w:val="00997A3E"/>
    <w:rsid w:val="009D6D75"/>
    <w:rsid w:val="009E1295"/>
    <w:rsid w:val="009F4A6B"/>
    <w:rsid w:val="00A11069"/>
    <w:rsid w:val="00A14789"/>
    <w:rsid w:val="00AA3B4A"/>
    <w:rsid w:val="00AC44DA"/>
    <w:rsid w:val="00AC44FB"/>
    <w:rsid w:val="00AD4E97"/>
    <w:rsid w:val="00AF46A5"/>
    <w:rsid w:val="00B42406"/>
    <w:rsid w:val="00B57F9E"/>
    <w:rsid w:val="00B7284B"/>
    <w:rsid w:val="00B84780"/>
    <w:rsid w:val="00B85A1C"/>
    <w:rsid w:val="00B97828"/>
    <w:rsid w:val="00BA47E9"/>
    <w:rsid w:val="00BC58AE"/>
    <w:rsid w:val="00BF2838"/>
    <w:rsid w:val="00BF7785"/>
    <w:rsid w:val="00C91A64"/>
    <w:rsid w:val="00CA66D3"/>
    <w:rsid w:val="00CB0B46"/>
    <w:rsid w:val="00CE660C"/>
    <w:rsid w:val="00D61B9A"/>
    <w:rsid w:val="00D64B88"/>
    <w:rsid w:val="00E1718C"/>
    <w:rsid w:val="00E47A67"/>
    <w:rsid w:val="00E7299D"/>
    <w:rsid w:val="00E97933"/>
    <w:rsid w:val="00EC55FC"/>
    <w:rsid w:val="00ED0846"/>
    <w:rsid w:val="00ED1234"/>
    <w:rsid w:val="00EE0E44"/>
    <w:rsid w:val="00F141B0"/>
    <w:rsid w:val="00F431B0"/>
    <w:rsid w:val="00F43A16"/>
    <w:rsid w:val="00FB24E9"/>
    <w:rsid w:val="00FE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83C9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A3E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126E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B847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A3E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126E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B847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3D1764-FE71-49FD-81E8-A5B41AA22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Dajana Baker</dc:creator>
  <cp:lastModifiedBy>Benedict College</cp:lastModifiedBy>
  <cp:revision>2</cp:revision>
  <cp:lastPrinted>2017-07-12T13:40:00Z</cp:lastPrinted>
  <dcterms:created xsi:type="dcterms:W3CDTF">2017-07-12T20:21:00Z</dcterms:created>
  <dcterms:modified xsi:type="dcterms:W3CDTF">2017-07-12T20:21:00Z</dcterms:modified>
</cp:coreProperties>
</file>